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9F4E5A06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附件4：</w:t>
      </w:r>
    </w:p>
    <w:p w14:paraId="A022D838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为确保调研设备符合档次要求，参与企业须满足以下条件：</w:t>
      </w:r>
    </w:p>
    <w:p w14:paraId="8302D75A">
      <w:pPr>
        <w:numPr>
          <w:ilvl w:val="0"/>
          <w:numId w:val="1"/>
        </w:num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所推荐设备需具有三甲医院的历史采购记录（至少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家）。</w:t>
      </w:r>
    </w:p>
    <w:p w14:paraId="4E7288A7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牙科X射线机</w:t>
      </w:r>
      <w:r>
        <w:rPr>
          <w:rFonts w:hint="eastAsia" w:ascii="仿宋_GB2312" w:hAnsi="仿宋_GB2312" w:eastAsia="仿宋_GB2312" w:cs="仿宋_GB2312"/>
          <w:sz w:val="24"/>
          <w:szCs w:val="24"/>
        </w:rPr>
        <w:t>相关技术要求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需提供佐证材料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</w:p>
    <w:p w14:paraId="1E8D3575">
      <w:pPr>
        <w:spacing w:line="44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一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功能要求:数字牙化牙片机是利用</w:t>
      </w:r>
      <w:r>
        <w:rPr>
          <w:rFonts w:ascii="宋体" w:hAnsi="宋体"/>
          <w:sz w:val="24"/>
        </w:rPr>
        <w:t>X射线透射并使感光</w:t>
      </w:r>
      <w:r>
        <w:rPr>
          <w:rFonts w:hint="eastAsia" w:ascii="宋体" w:hAnsi="宋体"/>
          <w:sz w:val="24"/>
        </w:rPr>
        <w:t>传感器</w:t>
      </w:r>
      <w:r>
        <w:rPr>
          <w:rFonts w:ascii="宋体" w:hAnsi="宋体"/>
          <w:sz w:val="24"/>
        </w:rPr>
        <w:t>成像原理</w:t>
      </w:r>
      <w:r>
        <w:rPr>
          <w:rFonts w:hint="eastAsia" w:ascii="宋体" w:hAnsi="宋体"/>
          <w:sz w:val="24"/>
        </w:rPr>
        <w:t>,</w:t>
      </w:r>
    </w:p>
    <w:p w14:paraId="6347ED77">
      <w:pPr>
        <w:spacing w:line="440" w:lineRule="exact"/>
        <w:ind w:left="240" w:firstLine="48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对牙齿单齿进行摄片的口腔诊断</w:t>
      </w:r>
      <w:r>
        <w:rPr>
          <w:rFonts w:hint="eastAsia" w:ascii="宋体" w:hAnsi="宋体"/>
          <w:sz w:val="24"/>
        </w:rPr>
        <w:t>设备,可对口腔疾病的治疗及预防提供</w:t>
      </w:r>
    </w:p>
    <w:p w14:paraId="578E71EE">
      <w:pPr>
        <w:spacing w:line="440" w:lineRule="exact"/>
        <w:ind w:left="240"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准确可靠的数字影像资料.要求:</w:t>
      </w:r>
      <w:r>
        <w:rPr>
          <w:rFonts w:ascii="宋体" w:hAnsi="宋体"/>
          <w:sz w:val="24"/>
        </w:rPr>
        <w:t>结构新颖、外形美观大方、性能可靠、</w:t>
      </w:r>
    </w:p>
    <w:p w14:paraId="140D26D6">
      <w:pPr>
        <w:spacing w:line="440" w:lineRule="exact"/>
        <w:ind w:left="240" w:firstLine="480"/>
        <w:rPr>
          <w:rFonts w:hint="eastAsia" w:ascii="宋体" w:hAnsi="宋体"/>
          <w:sz w:val="24"/>
          <w:lang w:eastAsia="zh-CN"/>
        </w:rPr>
      </w:pPr>
      <w:r>
        <w:rPr>
          <w:rFonts w:ascii="宋体" w:hAnsi="宋体"/>
          <w:sz w:val="24"/>
        </w:rPr>
        <w:t>操作方便</w:t>
      </w:r>
      <w:r>
        <w:rPr>
          <w:rFonts w:hint="eastAsia" w:ascii="宋体" w:hAnsi="宋体"/>
          <w:sz w:val="24"/>
          <w:lang w:eastAsia="zh-CN"/>
        </w:rPr>
        <w:t>。</w:t>
      </w:r>
    </w:p>
    <w:p w14:paraId="66E1B3FA">
      <w:pPr>
        <w:spacing w:line="44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二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技术要求</w:t>
      </w:r>
    </w:p>
    <w:p w14:paraId="18CCC663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焦点：≤0.4mm</w:t>
      </w:r>
    </w:p>
    <w:p w14:paraId="3C3FA608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工作电压：60</w:t>
      </w:r>
      <w:r>
        <w:rPr>
          <w:rFonts w:hint="eastAsia" w:ascii="宋体" w:hAnsi="宋体"/>
          <w:sz w:val="24"/>
          <w:lang w:val="en-US" w:eastAsia="zh-CN"/>
        </w:rPr>
        <w:t>或</w:t>
      </w:r>
      <w:r>
        <w:rPr>
          <w:rFonts w:hint="eastAsia" w:ascii="宋体" w:hAnsi="宋体"/>
          <w:sz w:val="24"/>
        </w:rPr>
        <w:t>70KV</w:t>
      </w:r>
    </w:p>
    <w:p w14:paraId="50857071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电源 220-240V 交流电（±10%），50Hz</w:t>
      </w:r>
    </w:p>
    <w:p w14:paraId="17D07120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曝光控制方式：自动</w:t>
      </w:r>
      <w:r>
        <w:rPr>
          <w:rFonts w:hint="eastAsia" w:ascii="宋体" w:hAnsi="宋体"/>
          <w:sz w:val="24"/>
          <w:lang w:val="en-US" w:eastAsia="zh-CN"/>
        </w:rPr>
        <w:t>或手动</w:t>
      </w:r>
    </w:p>
    <w:p w14:paraId="72E54500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安装方式: </w:t>
      </w:r>
      <w:r>
        <w:rPr>
          <w:rFonts w:hint="eastAsia" w:ascii="宋体" w:hAnsi="宋体"/>
          <w:sz w:val="24"/>
          <w:lang w:val="en-US" w:eastAsia="zh-CN"/>
        </w:rPr>
        <w:t>牙片机</w:t>
      </w:r>
      <w:r>
        <w:rPr>
          <w:rFonts w:hint="eastAsia" w:ascii="宋体" w:hAnsi="宋体"/>
          <w:sz w:val="24"/>
        </w:rPr>
        <w:t xml:space="preserve">壁挂式安装 </w:t>
      </w:r>
      <w:r>
        <w:rPr>
          <w:rFonts w:hint="eastAsia" w:ascii="宋体" w:hAnsi="宋体"/>
          <w:sz w:val="24"/>
          <w:lang w:val="en-US" w:eastAsia="zh-CN"/>
        </w:rPr>
        <w:t>或立式安装</w:t>
      </w:r>
    </w:p>
    <w:p w14:paraId="20B70CA3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ascii="Arial" w:cs="Arial"/>
          <w:sz w:val="24"/>
          <w:szCs w:val="24"/>
        </w:rPr>
      </w:pPr>
      <w:r>
        <w:rPr>
          <w:rFonts w:hint="eastAsia" w:ascii="Arial" w:cs="Arial"/>
          <w:sz w:val="24"/>
          <w:szCs w:val="24"/>
        </w:rPr>
        <w:t>无线连接，影像</w:t>
      </w:r>
      <w:r>
        <w:rPr>
          <w:rFonts w:ascii="Arial" w:cs="Arial"/>
          <w:sz w:val="24"/>
          <w:szCs w:val="24"/>
        </w:rPr>
        <w:t>板灵活、轻薄、</w:t>
      </w:r>
      <w:r>
        <w:rPr>
          <w:rFonts w:hint="eastAsia" w:ascii="Arial" w:cs="Arial"/>
          <w:sz w:val="24"/>
          <w:szCs w:val="24"/>
        </w:rPr>
        <w:t>可弯曲，可反复擦写使用，厚度≤0.5mm；</w:t>
      </w:r>
    </w:p>
    <w:p w14:paraId="0C2E324E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空间分辨率不小于1</w:t>
      </w:r>
      <w:r>
        <w:rPr>
          <w:rFonts w:hint="eastAsia" w:ascii="宋体" w:hAnsi="宋体" w:eastAsia="宋体" w:cs="Times New Roman"/>
          <w:sz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</w:rPr>
        <w:t>灰阶（65536）；</w:t>
      </w:r>
    </w:p>
    <w:p w14:paraId="2BE76AF7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可同时完成图像读取和清除功能，最快读取时间</w:t>
      </w:r>
      <w:r>
        <w:rPr>
          <w:rFonts w:hint="eastAsia" w:ascii="宋体" w:hAnsi="宋体" w:eastAsia="宋体" w:cs="Times New Roman"/>
          <w:sz w:val="24"/>
          <w:lang w:val="en-US" w:eastAsia="zh-CN"/>
        </w:rPr>
        <w:t>小</w:t>
      </w:r>
      <w:r>
        <w:rPr>
          <w:rFonts w:hint="eastAsia" w:ascii="宋体" w:hAnsi="宋体" w:eastAsia="宋体" w:cs="Times New Roman"/>
          <w:sz w:val="24"/>
        </w:rPr>
        <w:t>于</w:t>
      </w:r>
      <w:r>
        <w:rPr>
          <w:rFonts w:hint="eastAsia" w:ascii="宋体" w:hAnsi="宋体" w:eastAsia="宋体" w:cs="Times New Roman"/>
          <w:sz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24"/>
        </w:rPr>
        <w:t>秒，</w:t>
      </w:r>
      <w:bookmarkStart w:id="0" w:name="_GoBack"/>
      <w:bookmarkEnd w:id="0"/>
    </w:p>
    <w:p w14:paraId="3AD5164D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扫描仪可处理全部牙科口内片规格：即0#儿童、1#儿童咬翼、2#成人、3#咬翼</w:t>
      </w:r>
      <w:r>
        <w:rPr>
          <w:rFonts w:hint="eastAsia" w:ascii="宋体" w:hAnsi="宋体" w:eastAsia="宋体" w:cs="Times New Roman"/>
          <w:sz w:val="24"/>
          <w:lang w:val="en-US" w:eastAsia="zh-CN"/>
        </w:rPr>
        <w:t>等</w:t>
      </w:r>
    </w:p>
    <w:p w14:paraId="65F270CE">
      <w:pPr>
        <w:numPr>
          <w:ilvl w:val="0"/>
          <w:numId w:val="2"/>
        </w:numPr>
        <w:spacing w:line="440" w:lineRule="exact"/>
        <w:ind w:left="425" w:leftChars="0" w:hanging="425" w:firstLineChars="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支持DICOM 3.0图像存储、传输和打印输出功能，可与医院影像管理系统PACS相兼容。</w:t>
      </w:r>
    </w:p>
    <w:p w14:paraId="0300995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</w:p>
    <w:p w14:paraId="2B1A1AE6">
      <w:pPr>
        <w:autoSpaceDE w:val="0"/>
        <w:autoSpaceDN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52614ADA">
      <w:pPr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E5E62FC"/>
    <w:multiLevelType w:val="singleLevel"/>
    <w:tmpl w:val="4E5E62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N2ExZmQyNGY3MTdjNGRiYzRmYzk5N2Q3NmMwYTkifQ=="/>
  </w:docVars>
  <w:rsids>
    <w:rsidRoot w:val="007B5619"/>
    <w:rsid w:val="00695FAB"/>
    <w:rsid w:val="007B5619"/>
    <w:rsid w:val="00AA78B8"/>
    <w:rsid w:val="03205AE5"/>
    <w:rsid w:val="06D56613"/>
    <w:rsid w:val="166D1AE7"/>
    <w:rsid w:val="1A8A60B4"/>
    <w:rsid w:val="1BB25682"/>
    <w:rsid w:val="20DD2B02"/>
    <w:rsid w:val="21985C66"/>
    <w:rsid w:val="25786AB7"/>
    <w:rsid w:val="25814C76"/>
    <w:rsid w:val="32FF057C"/>
    <w:rsid w:val="397F1BC7"/>
    <w:rsid w:val="3A013D2C"/>
    <w:rsid w:val="3A383563"/>
    <w:rsid w:val="416C6030"/>
    <w:rsid w:val="42287B0B"/>
    <w:rsid w:val="4846162B"/>
    <w:rsid w:val="4A4D2EFF"/>
    <w:rsid w:val="4FB26F9A"/>
    <w:rsid w:val="50B21DA2"/>
    <w:rsid w:val="5FDC00DD"/>
    <w:rsid w:val="67897DDC"/>
    <w:rsid w:val="690E1D46"/>
    <w:rsid w:val="6E7658B7"/>
    <w:rsid w:val="7CD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384</Words>
  <Characters>427</Characters>
  <Lines>3</Lines>
  <Paragraphs>1</Paragraphs>
  <TotalTime>12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2025-04-03T13:00:00Z</dcterms:created>
  <dc:creator>Administrator</dc:creator>
  <cp:lastModifiedBy>丰田霸道</cp:lastModifiedBy>
  <cp:lastPrinted>2025-06-11T06:37:00Z</cp:lastPrinted>
  <dcterms:modified xsi:type="dcterms:W3CDTF">2026-07-31T01:16:53Z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